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44" w:rsidRDefault="00E80944" w:rsidP="00E80944">
      <w:pPr>
        <w:pStyle w:val="Heading1"/>
        <w:jc w:val="center"/>
        <w:rPr>
          <w:color w:val="auto"/>
          <w:sz w:val="24"/>
          <w:szCs w:val="24"/>
        </w:rPr>
      </w:pPr>
      <w:bookmarkStart w:id="0" w:name="_GoBack"/>
      <w:bookmarkEnd w:id="0"/>
      <w:r>
        <w:rPr>
          <w:color w:val="auto"/>
          <w:sz w:val="24"/>
          <w:szCs w:val="24"/>
        </w:rPr>
        <w:t>Nurse Rubrics</w:t>
      </w:r>
    </w:p>
    <w:p w:rsidR="00E80944" w:rsidRDefault="00E80944" w:rsidP="00E80944"/>
    <w:tbl>
      <w:tblPr>
        <w:tblStyle w:val="TableGrid"/>
        <w:tblW w:w="4942" w:type="pct"/>
        <w:tblLayout w:type="fixed"/>
        <w:tblLook w:val="04A0" w:firstRow="1" w:lastRow="0" w:firstColumn="1" w:lastColumn="0" w:noHBand="0" w:noVBand="1"/>
      </w:tblPr>
      <w:tblGrid>
        <w:gridCol w:w="10319"/>
      </w:tblGrid>
      <w:tr w:rsidR="00E80944" w:rsidRPr="00A76774" w:rsidTr="0026716A"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p w:rsidR="00E80944" w:rsidRPr="00A76774" w:rsidRDefault="00E80944" w:rsidP="0026716A">
            <w:pPr>
              <w:rPr>
                <w:b/>
              </w:rPr>
            </w:pPr>
            <w:r w:rsidRPr="00A76774">
              <w:rPr>
                <w:b/>
              </w:rPr>
              <w:t>Name:</w:t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</w:r>
            <w:r w:rsidRPr="00A76774">
              <w:rPr>
                <w:b/>
              </w:rPr>
              <w:tab/>
              <w:t>Date:</w:t>
            </w:r>
          </w:p>
        </w:tc>
      </w:tr>
    </w:tbl>
    <w:p w:rsidR="00E80944" w:rsidRPr="00A76774" w:rsidRDefault="00E80944" w:rsidP="00E80944">
      <w:pPr>
        <w:pStyle w:val="Heading1"/>
        <w:spacing w:before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76774">
        <w:rPr>
          <w:rFonts w:ascii="Times New Roman" w:hAnsi="Times New Roman" w:cs="Times New Roman"/>
          <w:color w:val="auto"/>
          <w:sz w:val="24"/>
          <w:szCs w:val="24"/>
        </w:rPr>
        <w:t>Evidence Collection: Formal Observation Form:  Domain Six</w:t>
      </w:r>
    </w:p>
    <w:p w:rsidR="00E80944" w:rsidRPr="0038761F" w:rsidRDefault="00E80944" w:rsidP="00E80944">
      <w:pPr>
        <w:jc w:val="center"/>
        <w:rPr>
          <w:b/>
          <w:sz w:val="18"/>
          <w:szCs w:val="18"/>
        </w:rPr>
      </w:pPr>
      <w:r w:rsidRPr="00A76774">
        <w:rPr>
          <w:b/>
          <w:sz w:val="18"/>
          <w:szCs w:val="18"/>
        </w:rPr>
        <w:t>(To be completed by administrator and returned to nurse within two school days.)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E80944" w:rsidTr="0026716A">
        <w:tc>
          <w:tcPr>
            <w:tcW w:w="5000" w:type="pct"/>
            <w:gridSpan w:val="2"/>
            <w:shd w:val="clear" w:color="auto" w:fill="D9D9D9" w:themeFill="background1" w:themeFillShade="D9"/>
          </w:tcPr>
          <w:p w:rsidR="00E80944" w:rsidRPr="00790F2D" w:rsidRDefault="00E80944" w:rsidP="0026716A">
            <w:pPr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DOMAIN 6a:  Planning and Preparation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</w:tcPr>
          <w:p w:rsidR="00E80944" w:rsidRDefault="00E80944" w:rsidP="0026716A">
            <w:r>
              <w:t>6a. 1:  Medical Knowledge and Skill in Nursing Techniques</w:t>
            </w:r>
          </w:p>
        </w:tc>
        <w:tc>
          <w:tcPr>
            <w:tcW w:w="2500" w:type="pct"/>
          </w:tcPr>
          <w:p w:rsidR="00E80944" w:rsidRPr="005F1E1A" w:rsidRDefault="00E80944" w:rsidP="0026716A">
            <w:pPr>
              <w:rPr>
                <w:sz w:val="16"/>
                <w:szCs w:val="16"/>
              </w:rPr>
            </w:pPr>
            <w:r>
              <w:t>6a. 2:  Knowledge of Child and Adolescent Development</w:t>
            </w:r>
          </w:p>
          <w:p w:rsidR="00E80944" w:rsidRDefault="00E80944" w:rsidP="0026716A"/>
          <w:p w:rsidR="00E80944" w:rsidRDefault="00E80944" w:rsidP="0026716A"/>
          <w:p w:rsidR="00E80944" w:rsidRDefault="00E80944" w:rsidP="0026716A"/>
          <w:p w:rsidR="00E80944" w:rsidRDefault="00E80944" w:rsidP="0026716A"/>
          <w:p w:rsidR="00E80944" w:rsidRDefault="00E80944" w:rsidP="0026716A"/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</w:tcPr>
          <w:p w:rsidR="00E80944" w:rsidRDefault="00E80944" w:rsidP="0026716A">
            <w:r>
              <w:t>6a. 3:  Establish Goals Appropriate to Setting and Students</w:t>
            </w:r>
          </w:p>
        </w:tc>
        <w:tc>
          <w:tcPr>
            <w:tcW w:w="2500" w:type="pct"/>
          </w:tcPr>
          <w:p w:rsidR="00E80944" w:rsidRPr="00470C99" w:rsidRDefault="00E80944" w:rsidP="0026716A">
            <w:r>
              <w:t>6a. 4:  Knowledge of Government, Community and District Regulations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</w:tcPr>
          <w:p w:rsidR="00E80944" w:rsidRDefault="00E80944" w:rsidP="0026716A">
            <w:r>
              <w:t>6a. 5:  Plan Nursing Program for Individuals and Groups of Students, Integrated with the Regular School Program</w:t>
            </w:r>
          </w:p>
        </w:tc>
        <w:tc>
          <w:tcPr>
            <w:tcW w:w="2500" w:type="pct"/>
          </w:tcPr>
          <w:p w:rsidR="00E80944" w:rsidRDefault="00E80944" w:rsidP="0026716A">
            <w:r>
              <w:t>6a. 6:  Develop Plan to Evaluate the Nursing Program</w:t>
            </w:r>
          </w:p>
        </w:tc>
      </w:tr>
      <w:tr w:rsidR="00E80944" w:rsidTr="0026716A">
        <w:trPr>
          <w:cantSplit/>
        </w:trPr>
        <w:tc>
          <w:tcPr>
            <w:tcW w:w="5000" w:type="pct"/>
            <w:gridSpan w:val="2"/>
          </w:tcPr>
          <w:p w:rsidR="00E80944" w:rsidRPr="00DF6EBD" w:rsidRDefault="00E80944" w:rsidP="0026716A">
            <w:pPr>
              <w:jc w:val="center"/>
              <w:rPr>
                <w:b/>
              </w:rPr>
            </w:pPr>
            <w:r>
              <w:rPr>
                <w:b/>
              </w:rPr>
              <w:t>Domain 6b:  School Nurses:  The Environment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</w:tcPr>
          <w:p w:rsidR="00E80944" w:rsidRDefault="00E80944" w:rsidP="0026716A">
            <w:r>
              <w:t>6b. 1:  An Environment of Respect and Rapport</w:t>
            </w:r>
          </w:p>
          <w:p w:rsidR="00E80944" w:rsidRDefault="00E80944" w:rsidP="0026716A"/>
          <w:p w:rsidR="00E80944" w:rsidRDefault="00E80944" w:rsidP="0026716A"/>
        </w:tc>
        <w:tc>
          <w:tcPr>
            <w:tcW w:w="2500" w:type="pct"/>
          </w:tcPr>
          <w:p w:rsidR="00E80944" w:rsidRDefault="00E80944" w:rsidP="0026716A">
            <w:r>
              <w:t>6b. 2:  Culture for Health and Wellness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</w:tcPr>
          <w:p w:rsidR="00E80944" w:rsidRDefault="00E80944" w:rsidP="0026716A">
            <w:r>
              <w:t>6b. 3:  Follows Health Protocols and Procedures</w:t>
            </w:r>
          </w:p>
          <w:p w:rsidR="00E80944" w:rsidRDefault="00E80944" w:rsidP="0026716A"/>
          <w:p w:rsidR="00E80944" w:rsidRDefault="00E80944" w:rsidP="0026716A"/>
        </w:tc>
        <w:tc>
          <w:tcPr>
            <w:tcW w:w="2500" w:type="pct"/>
          </w:tcPr>
          <w:p w:rsidR="00E80944" w:rsidRDefault="00E80944" w:rsidP="0026716A">
            <w:r>
              <w:t>6b. 4:  Supervising Health Associates</w:t>
            </w:r>
          </w:p>
        </w:tc>
      </w:tr>
      <w:tr w:rsidR="00E80944" w:rsidTr="0026716A">
        <w:trPr>
          <w:cantSplit/>
        </w:trPr>
        <w:tc>
          <w:tcPr>
            <w:tcW w:w="5000" w:type="pct"/>
            <w:gridSpan w:val="2"/>
          </w:tcPr>
          <w:p w:rsidR="00E80944" w:rsidRPr="00DF6EBD" w:rsidRDefault="00E80944" w:rsidP="0026716A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Domain 6b:  School Nurses:  The Environment (continued)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</w:tcPr>
          <w:p w:rsidR="00E80944" w:rsidRDefault="00E80944" w:rsidP="0026716A">
            <w:r>
              <w:t>6b. 5:  Organizes Physical Space</w:t>
            </w:r>
          </w:p>
        </w:tc>
        <w:tc>
          <w:tcPr>
            <w:tcW w:w="2500" w:type="pct"/>
          </w:tcPr>
          <w:p w:rsidR="00E80944" w:rsidRDefault="00E80944" w:rsidP="0026716A"/>
        </w:tc>
      </w:tr>
      <w:tr w:rsidR="00E80944" w:rsidTr="0026716A">
        <w:trPr>
          <w:cantSplit/>
        </w:trPr>
        <w:tc>
          <w:tcPr>
            <w:tcW w:w="5000" w:type="pct"/>
            <w:gridSpan w:val="2"/>
          </w:tcPr>
          <w:p w:rsidR="00E80944" w:rsidRPr="002F363A" w:rsidRDefault="00E80944" w:rsidP="0026716A">
            <w:pPr>
              <w:jc w:val="center"/>
              <w:rPr>
                <w:b/>
              </w:rPr>
            </w:pPr>
            <w:r>
              <w:rPr>
                <w:b/>
              </w:rPr>
              <w:t>Domain 6c:  Delivery of Service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  <w:tcBorders>
              <w:bottom w:val="single" w:sz="4" w:space="0" w:color="auto"/>
            </w:tcBorders>
          </w:tcPr>
          <w:p w:rsidR="00E80944" w:rsidRDefault="00E80944" w:rsidP="0026716A">
            <w:r>
              <w:t>6c. 1:  Assessing Student Needs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80944" w:rsidRPr="00470C99" w:rsidRDefault="00E80944" w:rsidP="0026716A">
            <w:r>
              <w:t>6c. 2:  Administering Medication to Students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  <w:tcBorders>
              <w:bottom w:val="single" w:sz="4" w:space="0" w:color="auto"/>
            </w:tcBorders>
          </w:tcPr>
          <w:p w:rsidR="00E80944" w:rsidRDefault="00E80944" w:rsidP="0026716A">
            <w:r>
              <w:t>6c. 3:  Promotes Wellness Through Classes/Classroom Presentation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80944" w:rsidRDefault="00E80944" w:rsidP="0026716A">
            <w:r>
              <w:t>6c. 4:  Manages Emergency Situations</w:t>
            </w:r>
          </w:p>
          <w:p w:rsidR="00E80944" w:rsidRDefault="00E80944" w:rsidP="0026716A"/>
        </w:tc>
      </w:tr>
      <w:tr w:rsidR="00E80944" w:rsidTr="0026716A">
        <w:trPr>
          <w:cantSplit/>
          <w:trHeight w:hRule="exact" w:val="2413"/>
        </w:trPr>
        <w:tc>
          <w:tcPr>
            <w:tcW w:w="2500" w:type="pct"/>
            <w:tcBorders>
              <w:bottom w:val="single" w:sz="4" w:space="0" w:color="auto"/>
            </w:tcBorders>
          </w:tcPr>
          <w:p w:rsidR="00E80944" w:rsidRDefault="00E80944" w:rsidP="0026716A">
            <w:r>
              <w:t>6c. 5:  Demonstrates Flexibility and Responsiveness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80944" w:rsidRDefault="00E80944" w:rsidP="0026716A">
            <w:r>
              <w:t>6c. 6:  Collaborates/Develops with Teachers Specialized Educational Programs/Services for Students with Diverse Medical Needs</w:t>
            </w:r>
          </w:p>
        </w:tc>
      </w:tr>
      <w:tr w:rsidR="00E80944" w:rsidTr="0026716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80944" w:rsidRPr="00C53770" w:rsidRDefault="00E80944" w:rsidP="0026716A">
            <w:pPr>
              <w:jc w:val="center"/>
              <w:rPr>
                <w:b/>
              </w:rPr>
            </w:pPr>
            <w:r>
              <w:rPr>
                <w:b/>
              </w:rPr>
              <w:t>Domain 6d:  Professional Responsibilities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</w:tcPr>
          <w:p w:rsidR="00E80944" w:rsidRDefault="00E80944" w:rsidP="0026716A">
            <w:r>
              <w:t>6d. 1:  Reflects on Practice</w:t>
            </w:r>
          </w:p>
        </w:tc>
        <w:tc>
          <w:tcPr>
            <w:tcW w:w="2500" w:type="pct"/>
          </w:tcPr>
          <w:p w:rsidR="00E80944" w:rsidRDefault="00E80944" w:rsidP="0026716A">
            <w:r>
              <w:t>6d. 2:  Maintains Health Records and Submits Reports in Timely Fashion in Accordance with District Policy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44" w:rsidRDefault="00E80944" w:rsidP="0026716A">
            <w:r>
              <w:t>6d. 3:  Communicates with Families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44" w:rsidRDefault="00E80944" w:rsidP="0026716A">
            <w:r>
              <w:t>6d. 4:  Participates in Professional Community</w:t>
            </w:r>
          </w:p>
        </w:tc>
      </w:tr>
      <w:tr w:rsidR="00E80944" w:rsidTr="0026716A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80944" w:rsidRPr="00C53770" w:rsidRDefault="00E80944" w:rsidP="0026716A">
            <w:pPr>
              <w:pageBreakBefore/>
              <w:jc w:val="center"/>
              <w:rPr>
                <w:b/>
              </w:rPr>
            </w:pPr>
            <w:r>
              <w:rPr>
                <w:b/>
              </w:rPr>
              <w:lastRenderedPageBreak/>
              <w:t>Domain 6d:  Professional Responsibilities (continued)</w:t>
            </w:r>
          </w:p>
        </w:tc>
      </w:tr>
      <w:tr w:rsidR="00E80944" w:rsidTr="0026716A">
        <w:trPr>
          <w:cantSplit/>
          <w:trHeight w:hRule="exact" w:val="201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44" w:rsidRDefault="00E80944" w:rsidP="0026716A">
            <w:r>
              <w:t>6d. 5:  Engages in Professional Development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944" w:rsidRDefault="00E80944" w:rsidP="0026716A">
            <w:r>
              <w:t>6d. 6:  Demonstrates Professionalism</w:t>
            </w:r>
          </w:p>
        </w:tc>
      </w:tr>
    </w:tbl>
    <w:p w:rsidR="00E80944" w:rsidRDefault="00E80944" w:rsidP="00E80944"/>
    <w:p w:rsidR="00E80944" w:rsidRDefault="00E80944" w:rsidP="00E80944">
      <w:pPr>
        <w:spacing w:after="200" w:line="276" w:lineRule="auto"/>
      </w:pPr>
    </w:p>
    <w:sectPr w:rsidR="00E80944" w:rsidSect="004F506F">
      <w:headerReference w:type="default" r:id="rId8"/>
      <w:footerReference w:type="even" r:id="rId9"/>
      <w:footerReference w:type="default" r:id="rId10"/>
      <w:type w:val="continuous"/>
      <w:pgSz w:w="12240" w:h="15840" w:code="1"/>
      <w:pgMar w:top="720" w:right="1008" w:bottom="720" w:left="1008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EB3E31" w:rsidP="001A47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554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5546" w:rsidRDefault="00345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Default="004F506F" w:rsidP="00D600C3">
    <w:pPr>
      <w:pStyle w:val="Footer"/>
      <w:jc w:val="center"/>
    </w:pPr>
    <w:sdt>
      <w:sdtPr>
        <w:id w:val="3637787"/>
        <w:docPartObj>
          <w:docPartGallery w:val="Page Numbers (Bottom of Page)"/>
          <w:docPartUnique/>
        </w:docPartObj>
      </w:sdtPr>
      <w:sdtEndPr/>
      <w:sdtContent>
        <w:r w:rsidR="00325DF0">
          <w:fldChar w:fldCharType="begin"/>
        </w:r>
        <w:r w:rsidR="00325DF0">
          <w:instrText xml:space="preserve"> PAGE   \* MERGEFORMAT </w:instrText>
        </w:r>
        <w:r w:rsidR="00325DF0">
          <w:fldChar w:fldCharType="separate"/>
        </w:r>
        <w:r>
          <w:rPr>
            <w:noProof/>
          </w:rPr>
          <w:t>113</w:t>
        </w:r>
        <w:r w:rsidR="00325D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546" w:rsidRPr="00E47347" w:rsidRDefault="00345546">
    <w:pPr>
      <w:pStyle w:val="Header"/>
      <w:rPr>
        <w:sz w:val="20"/>
        <w:szCs w:val="20"/>
      </w:rPr>
    </w:pPr>
    <w:r w:rsidRPr="00CB4E4A">
      <w:rPr>
        <w:rStyle w:val="PageNumber"/>
        <w:sz w:val="8"/>
        <w:szCs w:val="8"/>
      </w:rPr>
      <w:tab/>
    </w:r>
    <w:r w:rsidR="00EB3E31" w:rsidRPr="00E47347">
      <w:rPr>
        <w:rStyle w:val="PageNumber"/>
        <w:sz w:val="20"/>
        <w:szCs w:val="20"/>
      </w:rPr>
      <w:fldChar w:fldCharType="begin"/>
    </w:r>
    <w:r w:rsidR="00EB3E31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EB3E31" w:rsidRPr="00E47347">
      <w:rPr>
        <w:rStyle w:val="PageNumber"/>
        <w:sz w:val="20"/>
        <w:szCs w:val="20"/>
      </w:rPr>
      <w:fldChar w:fldCharType="separate"/>
    </w:r>
    <w:r w:rsidR="004F506F">
      <w:rPr>
        <w:rStyle w:val="PageNumber"/>
        <w:noProof/>
        <w:sz w:val="20"/>
        <w:szCs w:val="20"/>
      </w:rPr>
      <w:instrText>113</w:instrText>
    </w:r>
    <w:r w:rsidR="00EB3E31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P</w:instrText>
    </w:r>
    <w:r w:rsidR="00EB3E31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EB3E31" w:rsidRPr="00E47347">
      <w:rPr>
        <w:rStyle w:val="PageNumber"/>
        <w:sz w:val="20"/>
        <w:szCs w:val="20"/>
      </w:rPr>
      <w:fldChar w:fldCharType="separate"/>
    </w:r>
    <w:r w:rsidR="004F506F">
      <w:rPr>
        <w:rStyle w:val="PageNumber"/>
        <w:noProof/>
        <w:sz w:val="20"/>
        <w:szCs w:val="20"/>
      </w:rPr>
      <w:instrText>113</w:instrText>
    </w:r>
    <w:r w:rsidR="00EB3E31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>AGE</w:instrText>
    </w:r>
    <w:r w:rsidR="00EB3E31" w:rsidRPr="00E47347">
      <w:rPr>
        <w:rStyle w:val="PageNumber"/>
        <w:sz w:val="20"/>
        <w:szCs w:val="20"/>
      </w:rPr>
      <w:fldChar w:fldCharType="begin"/>
    </w:r>
    <w:r w:rsidRPr="00E47347">
      <w:rPr>
        <w:rStyle w:val="PageNumber"/>
        <w:sz w:val="20"/>
        <w:szCs w:val="20"/>
      </w:rPr>
      <w:instrText xml:space="preserve"> PAGE </w:instrText>
    </w:r>
    <w:r w:rsidR="00EB3E31" w:rsidRPr="00E47347">
      <w:rPr>
        <w:rStyle w:val="PageNumber"/>
        <w:sz w:val="20"/>
        <w:szCs w:val="20"/>
      </w:rPr>
      <w:fldChar w:fldCharType="separate"/>
    </w:r>
    <w:r w:rsidR="004F506F">
      <w:rPr>
        <w:rStyle w:val="PageNumber"/>
        <w:noProof/>
        <w:sz w:val="20"/>
        <w:szCs w:val="20"/>
      </w:rPr>
      <w:instrText>113</w:instrText>
    </w:r>
    <w:r w:rsidR="00EB3E31" w:rsidRPr="00E47347">
      <w:rPr>
        <w:rStyle w:val="PageNumber"/>
        <w:sz w:val="20"/>
        <w:szCs w:val="20"/>
      </w:rPr>
      <w:fldChar w:fldCharType="end"/>
    </w:r>
    <w:r w:rsidRPr="00E47347">
      <w:rPr>
        <w:rStyle w:val="PageNumber"/>
        <w:sz w:val="20"/>
        <w:szCs w:val="20"/>
      </w:rPr>
      <w:instrText xml:space="preserve"> </w:instrText>
    </w:r>
    <w:r w:rsidR="00EB3E31" w:rsidRPr="00E47347">
      <w:rPr>
        <w:rStyle w:val="PageNumber"/>
        <w:sz w:val="20"/>
        <w:szCs w:val="20"/>
      </w:rPr>
      <w:fldChar w:fldCharType="separate"/>
    </w:r>
    <w:r w:rsidRPr="00E47347">
      <w:rPr>
        <w:rStyle w:val="PageNumber"/>
        <w:noProof/>
        <w:sz w:val="20"/>
        <w:szCs w:val="20"/>
      </w:rPr>
      <w:t>32</w:t>
    </w:r>
    <w:r w:rsidR="00EB3E31" w:rsidRPr="00E47347">
      <w:rPr>
        <w:rStyle w:val="PageNumber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E0C39"/>
    <w:rsid w:val="000E3BD7"/>
    <w:rsid w:val="000E422E"/>
    <w:rsid w:val="000E48D0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24B9"/>
    <w:rsid w:val="00122EF9"/>
    <w:rsid w:val="00125A00"/>
    <w:rsid w:val="00126FBC"/>
    <w:rsid w:val="001311CF"/>
    <w:rsid w:val="0013267A"/>
    <w:rsid w:val="0013550B"/>
    <w:rsid w:val="00141DD2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76AEA"/>
    <w:rsid w:val="00281375"/>
    <w:rsid w:val="00282464"/>
    <w:rsid w:val="0028576F"/>
    <w:rsid w:val="00286B2E"/>
    <w:rsid w:val="002877BE"/>
    <w:rsid w:val="0029151A"/>
    <w:rsid w:val="00295687"/>
    <w:rsid w:val="00295A2D"/>
    <w:rsid w:val="002A198E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5DF0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095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3F6E47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06F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293F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0C8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2F2F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8F7BAF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69D3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465C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53CF3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0B16"/>
    <w:rsid w:val="00E21C59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3E31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5:docId w15:val="{B17AD298-1554-4D5D-A653-CDD665D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eastAsia="Times New Roman" w:hAnsi="Arial" w:cs="Gill Sans Std"/>
      <w:b/>
      <w:bCs/>
      <w:caps/>
      <w:color w:val="000000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4B54-8882-4442-9ACC-91F07501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DEB3BE1F.dotm</Template>
  <TotalTime>3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Ward, Cathy</cp:lastModifiedBy>
  <cp:revision>4</cp:revision>
  <cp:lastPrinted>2014-07-22T12:18:00Z</cp:lastPrinted>
  <dcterms:created xsi:type="dcterms:W3CDTF">2015-08-14T18:24:00Z</dcterms:created>
  <dcterms:modified xsi:type="dcterms:W3CDTF">2016-06-29T14:05:00Z</dcterms:modified>
</cp:coreProperties>
</file>